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E9" w:rsidRPr="00A700E9" w:rsidRDefault="00A700E9" w:rsidP="00A700E9">
      <w:pPr>
        <w:pStyle w:val="Heading1"/>
        <w:rPr>
          <w:sz w:val="40"/>
          <w:lang w:val="en-US"/>
        </w:rPr>
      </w:pPr>
      <w:r w:rsidRPr="00A700E9">
        <w:rPr>
          <w:sz w:val="40"/>
          <w:lang w:val="en-US"/>
        </w:rPr>
        <w:t>Vets Culture in Practice – Starter Package</w:t>
      </w:r>
    </w:p>
    <w:p w:rsidR="00A700E9" w:rsidRPr="00A700E9" w:rsidRDefault="00A700E9" w:rsidP="00A700E9">
      <w:pPr>
        <w:rPr>
          <w:sz w:val="28"/>
          <w:lang w:val="en-US"/>
        </w:rPr>
      </w:pPr>
    </w:p>
    <w:p w:rsidR="00A700E9" w:rsidRPr="00A700E9" w:rsidRDefault="00A700E9" w:rsidP="00A700E9">
      <w:pPr>
        <w:rPr>
          <w:sz w:val="28"/>
          <w:lang w:val="en-US"/>
        </w:rPr>
      </w:pPr>
      <w:proofErr w:type="spellStart"/>
      <w:r w:rsidRPr="00A700E9">
        <w:rPr>
          <w:sz w:val="28"/>
          <w:lang w:val="en-US"/>
        </w:rPr>
        <w:t>Programma</w:t>
      </w:r>
      <w:proofErr w:type="spellEnd"/>
      <w:r w:rsidRPr="00A700E9">
        <w:rPr>
          <w:sz w:val="28"/>
          <w:lang w:val="en-US"/>
        </w:rP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2268"/>
        <w:gridCol w:w="9037"/>
      </w:tblGrid>
      <w:tr w:rsidR="00A700E9" w:rsidRPr="00A700E9" w:rsidTr="00A700E9">
        <w:tc>
          <w:tcPr>
            <w:tcW w:w="1969" w:type="dxa"/>
          </w:tcPr>
          <w:p w:rsidR="00A700E9" w:rsidRPr="00A700E9" w:rsidRDefault="00A700E9" w:rsidP="00A700E9">
            <w:pPr>
              <w:rPr>
                <w:sz w:val="28"/>
              </w:rPr>
            </w:pPr>
            <w:r w:rsidRPr="00A700E9">
              <w:rPr>
                <w:sz w:val="28"/>
              </w:rPr>
              <w:t>9:00 – 9:15</w:t>
            </w:r>
          </w:p>
        </w:tc>
        <w:tc>
          <w:tcPr>
            <w:tcW w:w="2268" w:type="dxa"/>
          </w:tcPr>
          <w:p w:rsidR="00A700E9" w:rsidRPr="00A700E9" w:rsidRDefault="00A700E9" w:rsidP="00A700E9">
            <w:pPr>
              <w:rPr>
                <w:sz w:val="28"/>
              </w:rPr>
            </w:pPr>
            <w:r w:rsidRPr="00A700E9">
              <w:rPr>
                <w:sz w:val="28"/>
              </w:rPr>
              <w:t>Inleiding</w:t>
            </w:r>
          </w:p>
        </w:tc>
        <w:tc>
          <w:tcPr>
            <w:tcW w:w="9037" w:type="dxa"/>
          </w:tcPr>
          <w:p w:rsidR="00A700E9" w:rsidRPr="00A700E9" w:rsidRDefault="00A700E9" w:rsidP="00A700E9">
            <w:pPr>
              <w:spacing w:line="259" w:lineRule="auto"/>
              <w:ind w:left="360"/>
              <w:rPr>
                <w:sz w:val="28"/>
              </w:rPr>
            </w:pPr>
            <w:r w:rsidRPr="00A700E9">
              <w:rPr>
                <w:sz w:val="28"/>
              </w:rPr>
              <w:t xml:space="preserve">Waarom deze training? </w:t>
            </w:r>
          </w:p>
        </w:tc>
      </w:tr>
      <w:tr w:rsidR="00A700E9" w:rsidRPr="00A700E9" w:rsidTr="00A700E9">
        <w:tc>
          <w:tcPr>
            <w:tcW w:w="1969" w:type="dxa"/>
          </w:tcPr>
          <w:p w:rsidR="00A700E9" w:rsidRPr="00A700E9" w:rsidRDefault="00A700E9" w:rsidP="00A700E9">
            <w:pPr>
              <w:rPr>
                <w:sz w:val="28"/>
              </w:rPr>
            </w:pPr>
            <w:r w:rsidRPr="00A700E9">
              <w:rPr>
                <w:sz w:val="28"/>
              </w:rPr>
              <w:t>9:15 – 10:00</w:t>
            </w:r>
          </w:p>
        </w:tc>
        <w:tc>
          <w:tcPr>
            <w:tcW w:w="2268" w:type="dxa"/>
          </w:tcPr>
          <w:p w:rsidR="00A700E9" w:rsidRPr="00A700E9" w:rsidRDefault="00A700E9" w:rsidP="00A700E9">
            <w:pPr>
              <w:rPr>
                <w:sz w:val="28"/>
              </w:rPr>
            </w:pPr>
            <w:r w:rsidRPr="00A700E9">
              <w:rPr>
                <w:sz w:val="28"/>
              </w:rPr>
              <w:t>Plenaire sessie</w:t>
            </w:r>
          </w:p>
        </w:tc>
        <w:tc>
          <w:tcPr>
            <w:tcW w:w="9037" w:type="dxa"/>
          </w:tcPr>
          <w:p w:rsidR="00A700E9" w:rsidRPr="00A700E9" w:rsidRDefault="00A700E9" w:rsidP="00A700E9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 w:rsidRPr="00A700E9">
              <w:rPr>
                <w:sz w:val="28"/>
              </w:rPr>
              <w:t xml:space="preserve">Strategische behandeling </w:t>
            </w:r>
          </w:p>
          <w:p w:rsidR="00A700E9" w:rsidRPr="00A700E9" w:rsidRDefault="00A700E9" w:rsidP="00A700E9">
            <w:pPr>
              <w:numPr>
                <w:ilvl w:val="1"/>
                <w:numId w:val="1"/>
              </w:numPr>
              <w:spacing w:line="259" w:lineRule="auto"/>
              <w:rPr>
                <w:sz w:val="28"/>
              </w:rPr>
            </w:pPr>
            <w:r w:rsidRPr="00A700E9">
              <w:rPr>
                <w:sz w:val="28"/>
              </w:rPr>
              <w:t>Wat is het?</w:t>
            </w:r>
          </w:p>
          <w:p w:rsidR="00A700E9" w:rsidRPr="00A700E9" w:rsidRDefault="00A700E9" w:rsidP="00A700E9">
            <w:pPr>
              <w:numPr>
                <w:ilvl w:val="1"/>
                <w:numId w:val="1"/>
              </w:numPr>
              <w:spacing w:line="259" w:lineRule="auto"/>
              <w:rPr>
                <w:sz w:val="28"/>
              </w:rPr>
            </w:pPr>
            <w:r w:rsidRPr="00A700E9">
              <w:rPr>
                <w:sz w:val="28"/>
              </w:rPr>
              <w:t xml:space="preserve">Wat kunnen we ermee? </w:t>
            </w:r>
          </w:p>
          <w:p w:rsidR="00A700E9" w:rsidRPr="00A700E9" w:rsidRDefault="00A700E9" w:rsidP="00A700E9">
            <w:pPr>
              <w:numPr>
                <w:ilvl w:val="2"/>
                <w:numId w:val="1"/>
              </w:numPr>
              <w:spacing w:line="259" w:lineRule="auto"/>
              <w:rPr>
                <w:sz w:val="28"/>
              </w:rPr>
            </w:pPr>
            <w:r w:rsidRPr="00A700E9">
              <w:rPr>
                <w:sz w:val="28"/>
              </w:rPr>
              <w:t>Resultaten uit de literatuur</w:t>
            </w:r>
          </w:p>
          <w:p w:rsidR="00A700E9" w:rsidRPr="00A700E9" w:rsidRDefault="00A700E9" w:rsidP="00A700E9">
            <w:pPr>
              <w:numPr>
                <w:ilvl w:val="2"/>
                <w:numId w:val="1"/>
              </w:numPr>
              <w:spacing w:line="259" w:lineRule="auto"/>
              <w:rPr>
                <w:sz w:val="28"/>
              </w:rPr>
            </w:pPr>
            <w:r w:rsidRPr="00A700E9">
              <w:rPr>
                <w:sz w:val="28"/>
              </w:rPr>
              <w:t xml:space="preserve">Resultaten uit de praktijk </w:t>
            </w:r>
          </w:p>
          <w:p w:rsidR="00A700E9" w:rsidRPr="00A700E9" w:rsidRDefault="00A700E9" w:rsidP="00A700E9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 w:rsidRPr="00A700E9">
              <w:rPr>
                <w:sz w:val="28"/>
              </w:rPr>
              <w:t xml:space="preserve">Bacteriologisch onderzoek </w:t>
            </w:r>
          </w:p>
        </w:tc>
      </w:tr>
      <w:tr w:rsidR="00A700E9" w:rsidRPr="00A700E9" w:rsidTr="00964C97">
        <w:tc>
          <w:tcPr>
            <w:tcW w:w="1969" w:type="dxa"/>
          </w:tcPr>
          <w:p w:rsidR="00A700E9" w:rsidRPr="00A700E9" w:rsidRDefault="00A700E9" w:rsidP="00A700E9">
            <w:pPr>
              <w:rPr>
                <w:sz w:val="28"/>
              </w:rPr>
            </w:pPr>
            <w:r w:rsidRPr="00A700E9">
              <w:rPr>
                <w:sz w:val="28"/>
              </w:rPr>
              <w:t>10:15 – 10:30</w:t>
            </w:r>
          </w:p>
        </w:tc>
        <w:tc>
          <w:tcPr>
            <w:tcW w:w="11305" w:type="dxa"/>
            <w:gridSpan w:val="2"/>
          </w:tcPr>
          <w:p w:rsidR="00A700E9" w:rsidRPr="00A700E9" w:rsidRDefault="00A700E9" w:rsidP="00A700E9">
            <w:pPr>
              <w:rPr>
                <w:sz w:val="28"/>
              </w:rPr>
            </w:pPr>
            <w:r w:rsidRPr="00A700E9">
              <w:rPr>
                <w:sz w:val="28"/>
              </w:rPr>
              <w:t>Pauze</w:t>
            </w:r>
          </w:p>
        </w:tc>
      </w:tr>
      <w:tr w:rsidR="00A700E9" w:rsidRPr="00A700E9" w:rsidTr="00A700E9">
        <w:tc>
          <w:tcPr>
            <w:tcW w:w="1969" w:type="dxa"/>
          </w:tcPr>
          <w:p w:rsidR="00A700E9" w:rsidRPr="00A700E9" w:rsidRDefault="00A700E9" w:rsidP="00A700E9">
            <w:pPr>
              <w:rPr>
                <w:sz w:val="28"/>
              </w:rPr>
            </w:pPr>
            <w:r w:rsidRPr="00A700E9">
              <w:rPr>
                <w:sz w:val="28"/>
              </w:rPr>
              <w:t xml:space="preserve">10:30 – 11:00 </w:t>
            </w:r>
          </w:p>
        </w:tc>
        <w:tc>
          <w:tcPr>
            <w:tcW w:w="2268" w:type="dxa"/>
          </w:tcPr>
          <w:p w:rsidR="00A700E9" w:rsidRPr="00A700E9" w:rsidRDefault="00A700E9" w:rsidP="00A700E9">
            <w:pPr>
              <w:rPr>
                <w:sz w:val="28"/>
              </w:rPr>
            </w:pPr>
            <w:r w:rsidRPr="00A700E9">
              <w:rPr>
                <w:sz w:val="28"/>
              </w:rPr>
              <w:t>Plenaire sessie</w:t>
            </w:r>
          </w:p>
        </w:tc>
        <w:tc>
          <w:tcPr>
            <w:tcW w:w="9037" w:type="dxa"/>
          </w:tcPr>
          <w:p w:rsidR="00A700E9" w:rsidRPr="00A700E9" w:rsidRDefault="00A700E9" w:rsidP="00A700E9">
            <w:pPr>
              <w:rPr>
                <w:sz w:val="28"/>
              </w:rPr>
            </w:pPr>
            <w:r w:rsidRPr="00A700E9">
              <w:rPr>
                <w:sz w:val="28"/>
              </w:rPr>
              <w:t>Voorstelling van de nodige materialen</w:t>
            </w:r>
          </w:p>
        </w:tc>
      </w:tr>
      <w:tr w:rsidR="00A700E9" w:rsidRPr="00A700E9" w:rsidTr="00A700E9">
        <w:tc>
          <w:tcPr>
            <w:tcW w:w="1969" w:type="dxa"/>
          </w:tcPr>
          <w:p w:rsidR="00A700E9" w:rsidRPr="00A700E9" w:rsidRDefault="00A700E9" w:rsidP="00A700E9">
            <w:pPr>
              <w:rPr>
                <w:sz w:val="28"/>
              </w:rPr>
            </w:pPr>
            <w:r w:rsidRPr="00A700E9">
              <w:rPr>
                <w:sz w:val="28"/>
              </w:rPr>
              <w:t>11:00 – 12:00</w:t>
            </w:r>
          </w:p>
        </w:tc>
        <w:tc>
          <w:tcPr>
            <w:tcW w:w="2268" w:type="dxa"/>
          </w:tcPr>
          <w:p w:rsidR="00A700E9" w:rsidRPr="00A700E9" w:rsidRDefault="00A700E9" w:rsidP="00A700E9">
            <w:pPr>
              <w:rPr>
                <w:sz w:val="28"/>
              </w:rPr>
            </w:pPr>
            <w:r w:rsidRPr="00A700E9">
              <w:rPr>
                <w:sz w:val="28"/>
              </w:rPr>
              <w:t xml:space="preserve">Workshop </w:t>
            </w:r>
          </w:p>
        </w:tc>
        <w:tc>
          <w:tcPr>
            <w:tcW w:w="9037" w:type="dxa"/>
          </w:tcPr>
          <w:p w:rsidR="00A700E9" w:rsidRPr="00A700E9" w:rsidRDefault="00A700E9" w:rsidP="00A700E9">
            <w:pPr>
              <w:rPr>
                <w:sz w:val="28"/>
              </w:rPr>
            </w:pPr>
            <w:r w:rsidRPr="00A700E9">
              <w:rPr>
                <w:sz w:val="28"/>
              </w:rPr>
              <w:t>Praktische training: uitenten van de melkstalen, interpretatie van de bacteriën en rapportering van het advies naar de veehouder</w:t>
            </w:r>
          </w:p>
        </w:tc>
      </w:tr>
      <w:tr w:rsidR="00A700E9" w:rsidRPr="00A700E9" w:rsidTr="00A700E9">
        <w:tc>
          <w:tcPr>
            <w:tcW w:w="1969" w:type="dxa"/>
          </w:tcPr>
          <w:p w:rsidR="00A700E9" w:rsidRPr="00A700E9" w:rsidRDefault="00A700E9" w:rsidP="00A700E9">
            <w:pPr>
              <w:rPr>
                <w:sz w:val="28"/>
              </w:rPr>
            </w:pPr>
            <w:r w:rsidRPr="00A700E9">
              <w:rPr>
                <w:sz w:val="28"/>
              </w:rPr>
              <w:t>12:00 – 12:15</w:t>
            </w:r>
          </w:p>
        </w:tc>
        <w:tc>
          <w:tcPr>
            <w:tcW w:w="2268" w:type="dxa"/>
          </w:tcPr>
          <w:p w:rsidR="00A700E9" w:rsidRPr="00A700E9" w:rsidRDefault="00A700E9" w:rsidP="00A700E9">
            <w:pPr>
              <w:rPr>
                <w:sz w:val="28"/>
              </w:rPr>
            </w:pPr>
            <w:r w:rsidRPr="00A700E9">
              <w:rPr>
                <w:sz w:val="28"/>
              </w:rPr>
              <w:t>Discussie</w:t>
            </w:r>
          </w:p>
        </w:tc>
        <w:tc>
          <w:tcPr>
            <w:tcW w:w="9037" w:type="dxa"/>
          </w:tcPr>
          <w:p w:rsidR="00A700E9" w:rsidRPr="00A700E9" w:rsidRDefault="00A700E9" w:rsidP="00A700E9">
            <w:pPr>
              <w:rPr>
                <w:sz w:val="28"/>
              </w:rPr>
            </w:pPr>
            <w:r w:rsidRPr="00A700E9">
              <w:rPr>
                <w:sz w:val="28"/>
              </w:rPr>
              <w:t>Motivatie van de veehouders: hoe veehouders te motiveren om het strategisch behandelen te implementeren</w:t>
            </w:r>
          </w:p>
        </w:tc>
      </w:tr>
    </w:tbl>
    <w:p w:rsidR="007351C1" w:rsidRDefault="007351C1">
      <w:bookmarkStart w:id="0" w:name="_GoBack"/>
      <w:bookmarkEnd w:id="0"/>
    </w:p>
    <w:sectPr w:rsidR="007351C1" w:rsidSect="00A700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95622"/>
    <w:multiLevelType w:val="hybridMultilevel"/>
    <w:tmpl w:val="60FC08DC"/>
    <w:lvl w:ilvl="0" w:tplc="3C6A1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0B65C">
      <w:start w:val="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60112">
      <w:start w:val="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E4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48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40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AF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921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06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E9"/>
    <w:rsid w:val="007351C1"/>
    <w:rsid w:val="00A7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7D75B-AC78-4924-A981-EA96557A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00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00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141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50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19915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17">
          <w:marLeft w:val="9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12">
          <w:marLeft w:val="9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359">
          <w:marLeft w:val="133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6539">
          <w:marLeft w:val="133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338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588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919">
          <w:marLeft w:val="9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934">
          <w:marLeft w:val="9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47">
          <w:marLeft w:val="9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488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RYCKEN Caroline</dc:creator>
  <cp:keywords/>
  <dc:description/>
  <cp:lastModifiedBy>RYCKEN Caroline</cp:lastModifiedBy>
  <cp:revision>1</cp:revision>
  <dcterms:created xsi:type="dcterms:W3CDTF">2019-12-05T13:24:00Z</dcterms:created>
  <dcterms:modified xsi:type="dcterms:W3CDTF">2019-12-05T13:31:00Z</dcterms:modified>
</cp:coreProperties>
</file>